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501" w:rsidRPr="00843501" w:rsidRDefault="00843501" w:rsidP="00843501">
      <w:pPr>
        <w:shd w:val="clear" w:color="auto" w:fill="FFFFFF"/>
        <w:spacing w:before="0" w:after="195" w:line="525" w:lineRule="atLeast"/>
        <w:ind w:firstLine="0"/>
        <w:jc w:val="left"/>
        <w:outlineLvl w:val="0"/>
        <w:rPr>
          <w:rFonts w:eastAsia="Times New Roman" w:cs="Times New Roman"/>
          <w:b/>
          <w:bCs/>
          <w:color w:val="000000"/>
          <w:kern w:val="36"/>
          <w:szCs w:val="28"/>
        </w:rPr>
      </w:pPr>
      <w:r w:rsidRPr="00843501">
        <w:rPr>
          <w:rFonts w:eastAsia="Times New Roman" w:cs="Times New Roman"/>
          <w:b/>
          <w:bCs/>
          <w:color w:val="000000"/>
          <w:kern w:val="36"/>
          <w:szCs w:val="28"/>
        </w:rPr>
        <w:t>PHẤN ĐẤU ĐẾN CUỐI NĂM 2023, THU NGÂN SÁCH NHÀ NƯỚC TRÊN ĐỊA BÀN HUYỆN ĐẠT VÀ VƯỢT 52,8 TỶ ĐỒNG</w:t>
      </w:r>
    </w:p>
    <w:p w:rsidR="00843501" w:rsidRPr="00843501" w:rsidRDefault="00843501" w:rsidP="00843501">
      <w:pPr>
        <w:shd w:val="clear" w:color="auto" w:fill="FFFFFF"/>
        <w:spacing w:before="0" w:after="240"/>
        <w:ind w:firstLine="0"/>
        <w:rPr>
          <w:rFonts w:eastAsia="Times New Roman" w:cs="Times New Roman"/>
          <w:color w:val="333333"/>
          <w:szCs w:val="28"/>
        </w:rPr>
      </w:pPr>
      <w:r w:rsidRPr="00843501">
        <w:rPr>
          <w:rFonts w:eastAsia="Times New Roman" w:cs="Times New Roman"/>
          <w:color w:val="333333"/>
          <w:szCs w:val="28"/>
        </w:rPr>
        <w:t>          Chiều ngày 21/09/2023, đồng chí Bùi Văn Văn - Ủy viên BTV Huyện ủy, Phó Chủ tịch UBND huyện đã chủ trì buổi làm việc với Chi cục Thuế Khu vực Đạ Huoai - Đạ Tẻh - Cát Tiên, một số cơ quan, đơn vị liên quan và các xã, thị trấn về tiến độ thu ngân sách Nhà nước trên địa bàn huyện.</w:t>
      </w:r>
    </w:p>
    <w:p w:rsidR="00843501" w:rsidRPr="00843501" w:rsidRDefault="00843501" w:rsidP="00843501">
      <w:pPr>
        <w:shd w:val="clear" w:color="auto" w:fill="FFFFFF"/>
        <w:spacing w:before="0"/>
        <w:ind w:firstLine="0"/>
        <w:jc w:val="left"/>
        <w:rPr>
          <w:rFonts w:eastAsia="Times New Roman" w:cs="Times New Roman"/>
          <w:color w:val="333333"/>
          <w:szCs w:val="28"/>
        </w:rPr>
      </w:pPr>
      <w:r w:rsidRPr="00843501">
        <w:rPr>
          <w:rFonts w:eastAsia="Times New Roman" w:cs="Times New Roman"/>
          <w:noProof/>
          <w:color w:val="333333"/>
          <w:szCs w:val="28"/>
        </w:rPr>
        <w:drawing>
          <wp:inline distT="0" distB="0" distL="0" distR="0">
            <wp:extent cx="5562600" cy="3230880"/>
            <wp:effectExtent l="0" t="0" r="0" b="7620"/>
            <wp:docPr id="2" name="Picture 2" descr="2023921Thu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3921ThuNS.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62600" cy="3230880"/>
                    </a:xfrm>
                    <a:prstGeom prst="rect">
                      <a:avLst/>
                    </a:prstGeom>
                    <a:noFill/>
                    <a:ln>
                      <a:noFill/>
                    </a:ln>
                  </pic:spPr>
                </pic:pic>
              </a:graphicData>
            </a:graphic>
          </wp:inline>
        </w:drawing>
      </w:r>
    </w:p>
    <w:p w:rsidR="00843501" w:rsidRPr="00843501" w:rsidRDefault="00843501" w:rsidP="00843501">
      <w:pPr>
        <w:shd w:val="clear" w:color="auto" w:fill="FFFFFF"/>
        <w:spacing w:before="0" w:after="240"/>
        <w:ind w:firstLine="0"/>
        <w:rPr>
          <w:rFonts w:eastAsia="Times New Roman" w:cs="Times New Roman"/>
          <w:color w:val="333333"/>
          <w:szCs w:val="28"/>
        </w:rPr>
      </w:pPr>
      <w:r w:rsidRPr="00843501">
        <w:rPr>
          <w:rFonts w:eastAsia="Times New Roman" w:cs="Times New Roman"/>
          <w:color w:val="333333"/>
          <w:szCs w:val="28"/>
        </w:rPr>
        <w:t>          Tại buổi làm việc, lãnh đạo Phòng Tài chính - Kế hoạch báo cáo kết quả thu ngân sách Nhà nước trên địa bàn huyện từ đầu năm đến nay. Cụ thể, tính đến ngày 19/9/2023, tổng thu ngân sách nhà nước trên địa bàn là 33,99 tỷ đồng, đạt hơn 64% so với dự toán năm và giảm so với cùng kỳ. Trong đó, huyện tổ chức thu được hơn 23,5 tỷ đồng; các xã, thị trấn thu được gần 10,5 tỷ động; thu từ thuế, phí và lệ phí được gần 22,5 tỷ đồng; có 7/9 xã, thị trấn thu ngân sách Nhà nước đã đạt trên 80% dự toán cả năm…</w:t>
      </w:r>
    </w:p>
    <w:p w:rsidR="00843501" w:rsidRPr="00843501" w:rsidRDefault="00843501" w:rsidP="00843501">
      <w:pPr>
        <w:shd w:val="clear" w:color="auto" w:fill="FFFFFF"/>
        <w:spacing w:before="0" w:after="240"/>
        <w:ind w:firstLine="0"/>
        <w:rPr>
          <w:rFonts w:eastAsia="Times New Roman" w:cs="Times New Roman"/>
          <w:color w:val="333333"/>
          <w:szCs w:val="28"/>
        </w:rPr>
      </w:pPr>
      <w:r w:rsidRPr="00843501">
        <w:rPr>
          <w:rFonts w:eastAsia="Times New Roman" w:cs="Times New Roman"/>
          <w:color w:val="333333"/>
          <w:szCs w:val="28"/>
        </w:rPr>
        <w:t>           Tại buổi làm việc, các đại biểu đã nêu một số khó khăn, vướng mắc trong công tác thu ngân sách nhà nước trên địa bàn huyện thời gian qua; nêu các nguyên nhân khiến nguồn thu đạt thấp và giảm so với cùng kỳ chủ yếu là do giảm nguồn thu từ thuế chuyển nhượng bất động sản do thị trường bất động sản chững lại và giảm sâu. Trên cơ sở đó, các đại biểu đưa ra các giải pháp, biện pháp nhằm thực hiện đạt kết quả cao nhất dự toán thu ngân sách nhà nước và bàn phương án tăng nguồn thu từ đất, phấn đấu đến hết năm 2023 thu ngân sách Nhà nước đạt và vượt 52,8 tỷ đồng.</w:t>
      </w:r>
    </w:p>
    <w:p w:rsidR="00843501" w:rsidRPr="00843501" w:rsidRDefault="00843501" w:rsidP="00843501">
      <w:pPr>
        <w:shd w:val="clear" w:color="auto" w:fill="FFFFFF"/>
        <w:spacing w:before="0"/>
        <w:ind w:firstLine="0"/>
        <w:jc w:val="left"/>
        <w:rPr>
          <w:rFonts w:eastAsia="Times New Roman" w:cs="Times New Roman"/>
          <w:color w:val="333333"/>
          <w:szCs w:val="28"/>
        </w:rPr>
      </w:pPr>
      <w:r w:rsidRPr="00843501">
        <w:rPr>
          <w:rFonts w:eastAsia="Times New Roman" w:cs="Times New Roman"/>
          <w:noProof/>
          <w:color w:val="333333"/>
          <w:szCs w:val="28"/>
        </w:rPr>
        <w:lastRenderedPageBreak/>
        <w:drawing>
          <wp:inline distT="0" distB="0" distL="0" distR="0">
            <wp:extent cx="5463540" cy="3916680"/>
            <wp:effectExtent l="0" t="0" r="3810" b="7620"/>
            <wp:docPr id="1" name="Picture 1" descr="2023921ThuN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23921ThuNS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63540" cy="3916680"/>
                    </a:xfrm>
                    <a:prstGeom prst="rect">
                      <a:avLst/>
                    </a:prstGeom>
                    <a:noFill/>
                    <a:ln>
                      <a:noFill/>
                    </a:ln>
                  </pic:spPr>
                </pic:pic>
              </a:graphicData>
            </a:graphic>
          </wp:inline>
        </w:drawing>
      </w:r>
    </w:p>
    <w:p w:rsidR="00843501" w:rsidRPr="00843501" w:rsidRDefault="00843501" w:rsidP="00843501">
      <w:pPr>
        <w:shd w:val="clear" w:color="auto" w:fill="FFFFFF"/>
        <w:spacing w:before="0" w:after="240"/>
        <w:ind w:firstLine="0"/>
        <w:rPr>
          <w:rFonts w:eastAsia="Times New Roman" w:cs="Times New Roman"/>
          <w:color w:val="333333"/>
          <w:szCs w:val="28"/>
        </w:rPr>
      </w:pPr>
      <w:r w:rsidRPr="00843501">
        <w:rPr>
          <w:rFonts w:eastAsia="Times New Roman" w:cs="Times New Roman"/>
          <w:color w:val="333333"/>
          <w:szCs w:val="28"/>
        </w:rPr>
        <w:t xml:space="preserve">           Kết luận buổi làm việc, Phó Chủ tịch UBND huyện Bùi Văn Văn nhấn mạnh, nhiệm vụ thu ngân sách Nhà nước trên địa bàn huyện từ nay đến cuối năm là rất nặng nề đòi hỏi sự vào cuộc, quyết tâm cao của cả hệ thống chính trị và sự phối hợp tốt giữa ngành thuế với địa phương và các cơ quan, đơn vị liên quan. Vì vậy, đồng chí đề nghị các cơ quan, đơn vị, các xã, thị trấn cần triển khai thực hiện tốt các văn bản chỉ đạo của tỉnh, của huyện về công tác thu ngân sách Nhà nước; rà soát lại các nguồn thu và quản lý chặt chẽ các nguồn thu, nhất là nguồn thu từ tài nguyên khoáng sản, từ các doanh nghiệp, hộ kinh doanh, các nguồn thu phát sinh; tiếp tục đẩy mạnh công tác tuyên truyền các chính sách thuế, nhất là chính sách thuế mới gắn với tuyên truyền, vận động Nhân dân, các cơ sở kinh doanh, tổ chức, cá nhân thu nộp dứt điểm các loại thuế theo quy định, nghiêm chỉnh chấp hành nghĩa vụ nộp thuế gắn với quyết </w:t>
      </w:r>
      <w:bookmarkStart w:id="0" w:name="_GoBack"/>
      <w:bookmarkEnd w:id="0"/>
      <w:r w:rsidRPr="00843501">
        <w:rPr>
          <w:rFonts w:eastAsia="Times New Roman" w:cs="Times New Roman"/>
          <w:color w:val="333333"/>
          <w:szCs w:val="28"/>
        </w:rPr>
        <w:t>liệt các giải pháp thu hồi các khoản nợ đọng thuế. Đồng thời, triển khai kế hoạch, quy trình bán đấu giá đất theo quy định để tăng nguồn thu từ lĩnh vực này. Phó Chủ tịch UBND huyện cũng chỉ đạo các cơ quan, đơn vị, địa phương đã hoàn thành kế hạch thu ngân sách Nhà nước năm 2023 được giao vẫn tiếp tục đẩy mạnh thu để bù đắp vào các nguồn thu bị thiếu hụt, không đạt, như nguồn thu từ đất đai…</w:t>
      </w:r>
    </w:p>
    <w:p w:rsidR="00843501" w:rsidRPr="00843501" w:rsidRDefault="00843501" w:rsidP="00843501">
      <w:pPr>
        <w:shd w:val="clear" w:color="auto" w:fill="FFFFFF"/>
        <w:spacing w:before="0" w:after="240"/>
        <w:ind w:firstLine="0"/>
        <w:jc w:val="right"/>
        <w:rPr>
          <w:rFonts w:eastAsia="Times New Roman" w:cs="Times New Roman"/>
          <w:color w:val="333333"/>
          <w:szCs w:val="28"/>
        </w:rPr>
      </w:pPr>
      <w:r w:rsidRPr="00843501">
        <w:rPr>
          <w:rFonts w:eastAsia="Times New Roman" w:cs="Times New Roman"/>
          <w:b/>
          <w:bCs/>
          <w:color w:val="333333"/>
          <w:szCs w:val="28"/>
        </w:rPr>
        <w:t>                Mai Lan     </w:t>
      </w:r>
    </w:p>
    <w:p w:rsidR="008E20AD" w:rsidRPr="00843501" w:rsidRDefault="008E20AD">
      <w:pPr>
        <w:rPr>
          <w:rFonts w:cs="Times New Roman"/>
          <w:szCs w:val="28"/>
        </w:rPr>
      </w:pPr>
    </w:p>
    <w:sectPr w:rsidR="008E20AD" w:rsidRPr="00843501"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01"/>
    <w:rsid w:val="00254B72"/>
    <w:rsid w:val="003F3A9E"/>
    <w:rsid w:val="00843501"/>
    <w:rsid w:val="008E2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590D13-C1B7-411F-9B25-4F44D853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43501"/>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501"/>
    <w:rPr>
      <w:rFonts w:eastAsia="Times New Roman" w:cs="Times New Roman"/>
      <w:b/>
      <w:bCs/>
      <w:kern w:val="36"/>
      <w:sz w:val="48"/>
      <w:szCs w:val="48"/>
    </w:rPr>
  </w:style>
  <w:style w:type="character" w:customStyle="1" w:styleId="ms-hiddenmddown">
    <w:name w:val="ms-hiddenmddown"/>
    <w:basedOn w:val="DefaultParagraphFont"/>
    <w:rsid w:val="00843501"/>
  </w:style>
  <w:style w:type="character" w:customStyle="1" w:styleId="action04462b50">
    <w:name w:val="action_04462b50"/>
    <w:basedOn w:val="DefaultParagraphFont"/>
    <w:rsid w:val="00843501"/>
  </w:style>
  <w:style w:type="paragraph" w:styleId="NormalWeb">
    <w:name w:val="Normal (Web)"/>
    <w:basedOn w:val="Normal"/>
    <w:uiPriority w:val="99"/>
    <w:semiHidden/>
    <w:unhideWhenUsed/>
    <w:rsid w:val="00843501"/>
    <w:pPr>
      <w:spacing w:before="100" w:beforeAutospacing="1" w:after="100" w:afterAutospacing="1"/>
      <w:ind w:firstLine="0"/>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668173">
      <w:bodyDiv w:val="1"/>
      <w:marLeft w:val="0"/>
      <w:marRight w:val="0"/>
      <w:marTop w:val="0"/>
      <w:marBottom w:val="0"/>
      <w:divBdr>
        <w:top w:val="none" w:sz="0" w:space="0" w:color="auto"/>
        <w:left w:val="none" w:sz="0" w:space="0" w:color="auto"/>
        <w:bottom w:val="none" w:sz="0" w:space="0" w:color="auto"/>
        <w:right w:val="none" w:sz="0" w:space="0" w:color="auto"/>
      </w:divBdr>
      <w:divsChild>
        <w:div w:id="879975135">
          <w:marLeft w:val="0"/>
          <w:marRight w:val="0"/>
          <w:marTop w:val="0"/>
          <w:marBottom w:val="0"/>
          <w:divBdr>
            <w:top w:val="none" w:sz="0" w:space="0" w:color="auto"/>
            <w:left w:val="none" w:sz="0" w:space="0" w:color="auto"/>
            <w:bottom w:val="none" w:sz="0" w:space="0" w:color="auto"/>
            <w:right w:val="none" w:sz="0" w:space="0" w:color="auto"/>
          </w:divBdr>
          <w:divsChild>
            <w:div w:id="369455273">
              <w:marLeft w:val="0"/>
              <w:marRight w:val="0"/>
              <w:marTop w:val="0"/>
              <w:marBottom w:val="0"/>
              <w:divBdr>
                <w:top w:val="none" w:sz="0" w:space="0" w:color="auto"/>
                <w:left w:val="none" w:sz="0" w:space="0" w:color="auto"/>
                <w:bottom w:val="none" w:sz="0" w:space="0" w:color="auto"/>
                <w:right w:val="none" w:sz="0" w:space="0" w:color="auto"/>
              </w:divBdr>
              <w:divsChild>
                <w:div w:id="1720012122">
                  <w:marLeft w:val="0"/>
                  <w:marRight w:val="0"/>
                  <w:marTop w:val="0"/>
                  <w:marBottom w:val="0"/>
                  <w:divBdr>
                    <w:top w:val="none" w:sz="0" w:space="0" w:color="auto"/>
                    <w:left w:val="none" w:sz="0" w:space="0" w:color="auto"/>
                    <w:bottom w:val="none" w:sz="0" w:space="0" w:color="auto"/>
                    <w:right w:val="none" w:sz="0" w:space="0" w:color="auto"/>
                  </w:divBdr>
                  <w:divsChild>
                    <w:div w:id="67073855">
                      <w:marLeft w:val="0"/>
                      <w:marRight w:val="0"/>
                      <w:marTop w:val="0"/>
                      <w:marBottom w:val="0"/>
                      <w:divBdr>
                        <w:top w:val="none" w:sz="0" w:space="0" w:color="auto"/>
                        <w:left w:val="none" w:sz="0" w:space="0" w:color="auto"/>
                        <w:bottom w:val="none" w:sz="0" w:space="0" w:color="auto"/>
                        <w:right w:val="none" w:sz="0" w:space="0" w:color="auto"/>
                      </w:divBdr>
                      <w:divsChild>
                        <w:div w:id="1070887120">
                          <w:marLeft w:val="0"/>
                          <w:marRight w:val="0"/>
                          <w:marTop w:val="0"/>
                          <w:marBottom w:val="0"/>
                          <w:divBdr>
                            <w:top w:val="none" w:sz="0" w:space="0" w:color="auto"/>
                            <w:left w:val="none" w:sz="0" w:space="0" w:color="auto"/>
                            <w:bottom w:val="none" w:sz="0" w:space="0" w:color="auto"/>
                            <w:right w:val="none" w:sz="0" w:space="0" w:color="auto"/>
                          </w:divBdr>
                          <w:divsChild>
                            <w:div w:id="1708144031">
                              <w:marLeft w:val="0"/>
                              <w:marRight w:val="0"/>
                              <w:marTop w:val="0"/>
                              <w:marBottom w:val="0"/>
                              <w:divBdr>
                                <w:top w:val="none" w:sz="0" w:space="0" w:color="auto"/>
                                <w:left w:val="none" w:sz="0" w:space="0" w:color="auto"/>
                                <w:bottom w:val="none" w:sz="0" w:space="0" w:color="auto"/>
                                <w:right w:val="none" w:sz="0" w:space="0" w:color="auto"/>
                              </w:divBdr>
                              <w:divsChild>
                                <w:div w:id="106505655">
                                  <w:marLeft w:val="0"/>
                                  <w:marRight w:val="0"/>
                                  <w:marTop w:val="0"/>
                                  <w:marBottom w:val="0"/>
                                  <w:divBdr>
                                    <w:top w:val="none" w:sz="0" w:space="0" w:color="auto"/>
                                    <w:left w:val="none" w:sz="0" w:space="0" w:color="auto"/>
                                    <w:bottom w:val="none" w:sz="0" w:space="0" w:color="auto"/>
                                    <w:right w:val="none" w:sz="0" w:space="0" w:color="auto"/>
                                  </w:divBdr>
                                  <w:divsChild>
                                    <w:div w:id="384260286">
                                      <w:marLeft w:val="0"/>
                                      <w:marRight w:val="0"/>
                                      <w:marTop w:val="0"/>
                                      <w:marBottom w:val="0"/>
                                      <w:divBdr>
                                        <w:top w:val="none" w:sz="0" w:space="0" w:color="auto"/>
                                        <w:left w:val="none" w:sz="0" w:space="0" w:color="auto"/>
                                        <w:bottom w:val="none" w:sz="0" w:space="0" w:color="auto"/>
                                        <w:right w:val="none" w:sz="0" w:space="0" w:color="auto"/>
                                      </w:divBdr>
                                      <w:divsChild>
                                        <w:div w:id="1379430012">
                                          <w:marLeft w:val="150"/>
                                          <w:marRight w:val="150"/>
                                          <w:marTop w:val="0"/>
                                          <w:marBottom w:val="0"/>
                                          <w:divBdr>
                                            <w:top w:val="single" w:sz="6" w:space="0" w:color="006AC1"/>
                                            <w:left w:val="single" w:sz="6" w:space="5" w:color="006AC1"/>
                                            <w:bottom w:val="single" w:sz="6" w:space="2" w:color="006AC1"/>
                                            <w:right w:val="single" w:sz="6" w:space="2" w:color="006AC1"/>
                                          </w:divBdr>
                                        </w:div>
                                        <w:div w:id="1033111824">
                                          <w:marLeft w:val="150"/>
                                          <w:marRight w:val="0"/>
                                          <w:marTop w:val="0"/>
                                          <w:marBottom w:val="0"/>
                                          <w:divBdr>
                                            <w:top w:val="single" w:sz="6" w:space="0" w:color="006AC1"/>
                                            <w:left w:val="single" w:sz="6" w:space="5" w:color="006AC1"/>
                                            <w:bottom w:val="single" w:sz="6" w:space="2" w:color="006AC1"/>
                                            <w:right w:val="single" w:sz="6" w:space="2" w:color="006AC1"/>
                                          </w:divBdr>
                                        </w:div>
                                        <w:div w:id="599025733">
                                          <w:marLeft w:val="150"/>
                                          <w:marRight w:val="0"/>
                                          <w:marTop w:val="0"/>
                                          <w:marBottom w:val="0"/>
                                          <w:divBdr>
                                            <w:top w:val="single" w:sz="6" w:space="0" w:color="006AC1"/>
                                            <w:left w:val="single" w:sz="6" w:space="5" w:color="006AC1"/>
                                            <w:bottom w:val="single" w:sz="6" w:space="2" w:color="006AC1"/>
                                            <w:right w:val="single" w:sz="6" w:space="2" w:color="006AC1"/>
                                          </w:divBdr>
                                        </w:div>
                                        <w:div w:id="1470438809">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729035514">
          <w:marLeft w:val="0"/>
          <w:marRight w:val="0"/>
          <w:marTop w:val="0"/>
          <w:marBottom w:val="0"/>
          <w:divBdr>
            <w:top w:val="none" w:sz="0" w:space="0" w:color="auto"/>
            <w:left w:val="none" w:sz="0" w:space="0" w:color="auto"/>
            <w:bottom w:val="none" w:sz="0" w:space="0" w:color="auto"/>
            <w:right w:val="none" w:sz="0" w:space="0" w:color="auto"/>
          </w:divBdr>
          <w:divsChild>
            <w:div w:id="43604716">
              <w:marLeft w:val="0"/>
              <w:marRight w:val="0"/>
              <w:marTop w:val="0"/>
              <w:marBottom w:val="0"/>
              <w:divBdr>
                <w:top w:val="none" w:sz="0" w:space="0" w:color="auto"/>
                <w:left w:val="none" w:sz="0" w:space="0" w:color="auto"/>
                <w:bottom w:val="none" w:sz="0" w:space="0" w:color="auto"/>
                <w:right w:val="none" w:sz="0" w:space="0" w:color="auto"/>
              </w:divBdr>
              <w:divsChild>
                <w:div w:id="647171069">
                  <w:marLeft w:val="0"/>
                  <w:marRight w:val="0"/>
                  <w:marTop w:val="0"/>
                  <w:marBottom w:val="0"/>
                  <w:divBdr>
                    <w:top w:val="none" w:sz="0" w:space="0" w:color="auto"/>
                    <w:left w:val="none" w:sz="0" w:space="0" w:color="auto"/>
                    <w:bottom w:val="none" w:sz="0" w:space="0" w:color="auto"/>
                    <w:right w:val="none" w:sz="0" w:space="0" w:color="auto"/>
                  </w:divBdr>
                  <w:divsChild>
                    <w:div w:id="127166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39834">
          <w:marLeft w:val="0"/>
          <w:marRight w:val="0"/>
          <w:marTop w:val="0"/>
          <w:marBottom w:val="0"/>
          <w:divBdr>
            <w:top w:val="none" w:sz="0" w:space="0" w:color="auto"/>
            <w:left w:val="none" w:sz="0" w:space="0" w:color="auto"/>
            <w:bottom w:val="none" w:sz="0" w:space="0" w:color="auto"/>
            <w:right w:val="none" w:sz="0" w:space="0" w:color="auto"/>
          </w:divBdr>
          <w:divsChild>
            <w:div w:id="636642838">
              <w:marLeft w:val="0"/>
              <w:marRight w:val="0"/>
              <w:marTop w:val="0"/>
              <w:marBottom w:val="0"/>
              <w:divBdr>
                <w:top w:val="none" w:sz="0" w:space="0" w:color="auto"/>
                <w:left w:val="none" w:sz="0" w:space="0" w:color="auto"/>
                <w:bottom w:val="none" w:sz="0" w:space="0" w:color="auto"/>
                <w:right w:val="none" w:sz="0" w:space="0" w:color="auto"/>
              </w:divBdr>
              <w:divsChild>
                <w:div w:id="825166486">
                  <w:marLeft w:val="0"/>
                  <w:marRight w:val="0"/>
                  <w:marTop w:val="0"/>
                  <w:marBottom w:val="0"/>
                  <w:divBdr>
                    <w:top w:val="none" w:sz="0" w:space="0" w:color="auto"/>
                    <w:left w:val="none" w:sz="0" w:space="0" w:color="auto"/>
                    <w:bottom w:val="none" w:sz="0" w:space="0" w:color="auto"/>
                    <w:right w:val="none" w:sz="0" w:space="0" w:color="auto"/>
                  </w:divBdr>
                  <w:divsChild>
                    <w:div w:id="724334785">
                      <w:marLeft w:val="0"/>
                      <w:marRight w:val="0"/>
                      <w:marTop w:val="0"/>
                      <w:marBottom w:val="0"/>
                      <w:divBdr>
                        <w:top w:val="none" w:sz="0" w:space="0" w:color="auto"/>
                        <w:left w:val="none" w:sz="0" w:space="0" w:color="auto"/>
                        <w:bottom w:val="none" w:sz="0" w:space="0" w:color="auto"/>
                        <w:right w:val="none" w:sz="0" w:space="0" w:color="auto"/>
                      </w:divBdr>
                      <w:divsChild>
                        <w:div w:id="1321546830">
                          <w:marLeft w:val="0"/>
                          <w:marRight w:val="0"/>
                          <w:marTop w:val="0"/>
                          <w:marBottom w:val="0"/>
                          <w:divBdr>
                            <w:top w:val="none" w:sz="0" w:space="0" w:color="auto"/>
                            <w:left w:val="none" w:sz="0" w:space="0" w:color="auto"/>
                            <w:bottom w:val="none" w:sz="0" w:space="0" w:color="auto"/>
                            <w:right w:val="none" w:sz="0" w:space="0" w:color="auto"/>
                          </w:divBdr>
                          <w:divsChild>
                            <w:div w:id="6231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30327">
          <w:marLeft w:val="0"/>
          <w:marRight w:val="0"/>
          <w:marTop w:val="0"/>
          <w:marBottom w:val="0"/>
          <w:divBdr>
            <w:top w:val="none" w:sz="0" w:space="0" w:color="auto"/>
            <w:left w:val="none" w:sz="0" w:space="0" w:color="auto"/>
            <w:bottom w:val="none" w:sz="0" w:space="0" w:color="auto"/>
            <w:right w:val="none" w:sz="0" w:space="0" w:color="auto"/>
          </w:divBdr>
          <w:divsChild>
            <w:div w:id="2018649539">
              <w:marLeft w:val="0"/>
              <w:marRight w:val="0"/>
              <w:marTop w:val="0"/>
              <w:marBottom w:val="0"/>
              <w:divBdr>
                <w:top w:val="none" w:sz="0" w:space="0" w:color="auto"/>
                <w:left w:val="none" w:sz="0" w:space="0" w:color="auto"/>
                <w:bottom w:val="none" w:sz="0" w:space="0" w:color="auto"/>
                <w:right w:val="none" w:sz="0" w:space="0" w:color="auto"/>
              </w:divBdr>
              <w:divsChild>
                <w:div w:id="384988218">
                  <w:marLeft w:val="0"/>
                  <w:marRight w:val="0"/>
                  <w:marTop w:val="0"/>
                  <w:marBottom w:val="0"/>
                  <w:divBdr>
                    <w:top w:val="none" w:sz="0" w:space="0" w:color="auto"/>
                    <w:left w:val="none" w:sz="0" w:space="0" w:color="auto"/>
                    <w:bottom w:val="none" w:sz="0" w:space="0" w:color="auto"/>
                    <w:right w:val="none" w:sz="0" w:space="0" w:color="auto"/>
                  </w:divBdr>
                  <w:divsChild>
                    <w:div w:id="90040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6765">
          <w:marLeft w:val="0"/>
          <w:marRight w:val="0"/>
          <w:marTop w:val="0"/>
          <w:marBottom w:val="0"/>
          <w:divBdr>
            <w:top w:val="none" w:sz="0" w:space="0" w:color="auto"/>
            <w:left w:val="none" w:sz="0" w:space="0" w:color="auto"/>
            <w:bottom w:val="none" w:sz="0" w:space="0" w:color="auto"/>
            <w:right w:val="none" w:sz="0" w:space="0" w:color="auto"/>
          </w:divBdr>
          <w:divsChild>
            <w:div w:id="224920870">
              <w:marLeft w:val="0"/>
              <w:marRight w:val="0"/>
              <w:marTop w:val="0"/>
              <w:marBottom w:val="0"/>
              <w:divBdr>
                <w:top w:val="none" w:sz="0" w:space="0" w:color="auto"/>
                <w:left w:val="none" w:sz="0" w:space="0" w:color="auto"/>
                <w:bottom w:val="none" w:sz="0" w:space="0" w:color="auto"/>
                <w:right w:val="none" w:sz="0" w:space="0" w:color="auto"/>
              </w:divBdr>
              <w:divsChild>
                <w:div w:id="66853236">
                  <w:marLeft w:val="0"/>
                  <w:marRight w:val="0"/>
                  <w:marTop w:val="0"/>
                  <w:marBottom w:val="0"/>
                  <w:divBdr>
                    <w:top w:val="none" w:sz="0" w:space="0" w:color="auto"/>
                    <w:left w:val="none" w:sz="0" w:space="0" w:color="auto"/>
                    <w:bottom w:val="none" w:sz="0" w:space="0" w:color="auto"/>
                    <w:right w:val="none" w:sz="0" w:space="0" w:color="auto"/>
                  </w:divBdr>
                  <w:divsChild>
                    <w:div w:id="1198588031">
                      <w:marLeft w:val="0"/>
                      <w:marRight w:val="0"/>
                      <w:marTop w:val="0"/>
                      <w:marBottom w:val="0"/>
                      <w:divBdr>
                        <w:top w:val="none" w:sz="0" w:space="0" w:color="auto"/>
                        <w:left w:val="none" w:sz="0" w:space="0" w:color="auto"/>
                        <w:bottom w:val="none" w:sz="0" w:space="0" w:color="auto"/>
                        <w:right w:val="none" w:sz="0" w:space="0" w:color="auto"/>
                      </w:divBdr>
                      <w:divsChild>
                        <w:div w:id="441613409">
                          <w:marLeft w:val="0"/>
                          <w:marRight w:val="0"/>
                          <w:marTop w:val="0"/>
                          <w:marBottom w:val="0"/>
                          <w:divBdr>
                            <w:top w:val="none" w:sz="0" w:space="0" w:color="auto"/>
                            <w:left w:val="none" w:sz="0" w:space="0" w:color="auto"/>
                            <w:bottom w:val="none" w:sz="0" w:space="0" w:color="auto"/>
                            <w:right w:val="none" w:sz="0" w:space="0" w:color="auto"/>
                          </w:divBdr>
                          <w:divsChild>
                            <w:div w:id="28207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714408">
          <w:marLeft w:val="0"/>
          <w:marRight w:val="0"/>
          <w:marTop w:val="0"/>
          <w:marBottom w:val="0"/>
          <w:divBdr>
            <w:top w:val="none" w:sz="0" w:space="0" w:color="auto"/>
            <w:left w:val="none" w:sz="0" w:space="0" w:color="auto"/>
            <w:bottom w:val="none" w:sz="0" w:space="0" w:color="auto"/>
            <w:right w:val="none" w:sz="0" w:space="0" w:color="auto"/>
          </w:divBdr>
          <w:divsChild>
            <w:div w:id="1794323498">
              <w:marLeft w:val="0"/>
              <w:marRight w:val="0"/>
              <w:marTop w:val="0"/>
              <w:marBottom w:val="0"/>
              <w:divBdr>
                <w:top w:val="none" w:sz="0" w:space="0" w:color="auto"/>
                <w:left w:val="none" w:sz="0" w:space="0" w:color="auto"/>
                <w:bottom w:val="none" w:sz="0" w:space="0" w:color="auto"/>
                <w:right w:val="none" w:sz="0" w:space="0" w:color="auto"/>
              </w:divBdr>
              <w:divsChild>
                <w:div w:id="769817101">
                  <w:marLeft w:val="0"/>
                  <w:marRight w:val="0"/>
                  <w:marTop w:val="0"/>
                  <w:marBottom w:val="0"/>
                  <w:divBdr>
                    <w:top w:val="none" w:sz="0" w:space="0" w:color="auto"/>
                    <w:left w:val="none" w:sz="0" w:space="0" w:color="auto"/>
                    <w:bottom w:val="none" w:sz="0" w:space="0" w:color="auto"/>
                    <w:right w:val="none" w:sz="0" w:space="0" w:color="auto"/>
                  </w:divBdr>
                  <w:divsChild>
                    <w:div w:id="84910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420</Words>
  <Characters>2394</Characters>
  <Application>Microsoft Office Word</Application>
  <DocSecurity>0</DocSecurity>
  <Lines>19</Lines>
  <Paragraphs>5</Paragraphs>
  <ScaleCrop>false</ScaleCrop>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2023-09-25T02:54:00Z</dcterms:created>
  <dcterms:modified xsi:type="dcterms:W3CDTF">2023-09-25T03:03:00Z</dcterms:modified>
</cp:coreProperties>
</file>